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5D5C97" w:rsidRDefault="00F65AB0" w:rsidP="0076791D">
      <w:pPr>
        <w:spacing w:line="360" w:lineRule="auto"/>
        <w:jc w:val="both"/>
        <w:rPr>
          <w:rFonts w:ascii="Times New Roman" w:hAnsi="Times New Roman" w:cs="Times New Roman"/>
          <w:b/>
        </w:rPr>
      </w:pPr>
      <w:r w:rsidRPr="005D5C97">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5D5C97" w:rsidRPr="005D5C97" w14:paraId="51335FA7" w14:textId="77777777" w:rsidTr="00CC04DB">
        <w:trPr>
          <w:trHeight w:val="977"/>
        </w:trPr>
        <w:tc>
          <w:tcPr>
            <w:tcW w:w="3062" w:type="dxa"/>
          </w:tcPr>
          <w:p w14:paraId="386D6331" w14:textId="632208D9" w:rsidR="008B4488" w:rsidRPr="005D5C97" w:rsidRDefault="00F65AB0" w:rsidP="0076791D">
            <w:pPr>
              <w:spacing w:line="360" w:lineRule="auto"/>
              <w:jc w:val="both"/>
              <w:rPr>
                <w:rFonts w:ascii="Times New Roman" w:hAnsi="Times New Roman" w:cs="Times New Roman"/>
                <w:b/>
                <w:bCs/>
              </w:rPr>
            </w:pPr>
            <w:r w:rsidRPr="005D5C97">
              <w:rPr>
                <w:rFonts w:ascii="Times New Roman" w:hAnsi="Times New Roman" w:cs="Times New Roman"/>
                <w:b/>
                <w:bCs/>
              </w:rPr>
              <w:t>Article Nu</w:t>
            </w:r>
            <w:r w:rsidR="00AF6633" w:rsidRPr="005D5C97">
              <w:rPr>
                <w:rFonts w:ascii="Times New Roman" w:hAnsi="Times New Roman" w:cs="Times New Roman"/>
                <w:b/>
                <w:bCs/>
              </w:rPr>
              <w:t>mber:</w:t>
            </w:r>
            <w:r w:rsidR="00592E03" w:rsidRPr="005D5C97">
              <w:rPr>
                <w:rFonts w:ascii="Times New Roman" w:hAnsi="Times New Roman" w:cs="Times New Roman"/>
                <w:b/>
                <w:bCs/>
              </w:rPr>
              <w:t xml:space="preserve"> </w:t>
            </w:r>
          </w:p>
          <w:p w14:paraId="3DEDC094" w14:textId="587EBCE3" w:rsidR="001A53D6" w:rsidRPr="005D5C97" w:rsidRDefault="000776F5" w:rsidP="001A1FEA">
            <w:pPr>
              <w:spacing w:line="360" w:lineRule="auto"/>
              <w:jc w:val="both"/>
              <w:rPr>
                <w:rFonts w:ascii="Times New Roman" w:hAnsi="Times New Roman" w:cs="Times New Roman"/>
                <w:b/>
              </w:rPr>
            </w:pPr>
            <w:r w:rsidRPr="000776F5">
              <w:rPr>
                <w:rFonts w:ascii="Times New Roman" w:hAnsi="Times New Roman" w:cs="Times New Roman"/>
                <w:b/>
              </w:rPr>
              <w:t>JFSRH-2896</w:t>
            </w:r>
          </w:p>
        </w:tc>
        <w:tc>
          <w:tcPr>
            <w:tcW w:w="3600" w:type="dxa"/>
          </w:tcPr>
          <w:p w14:paraId="00189E9A" w14:textId="4B892B8C" w:rsidR="009E6A0F" w:rsidRPr="005D5C97" w:rsidRDefault="003069E0" w:rsidP="0076791D">
            <w:pPr>
              <w:autoSpaceDE w:val="0"/>
              <w:autoSpaceDN w:val="0"/>
              <w:adjustRightInd w:val="0"/>
              <w:spacing w:after="0" w:line="360" w:lineRule="auto"/>
              <w:jc w:val="both"/>
              <w:rPr>
                <w:rFonts w:ascii="Times New Roman" w:hAnsi="Times New Roman" w:cs="Times New Roman"/>
                <w:b/>
                <w:bCs/>
                <w:lang w:val="en-GB"/>
              </w:rPr>
            </w:pPr>
            <w:r w:rsidRPr="005D5C97">
              <w:rPr>
                <w:rFonts w:ascii="Times New Roman" w:hAnsi="Times New Roman" w:cs="Times New Roman"/>
                <w:b/>
                <w:bCs/>
                <w:lang w:val="en-GB"/>
              </w:rPr>
              <w:t>Author Name</w:t>
            </w:r>
          </w:p>
          <w:p w14:paraId="1028EB02" w14:textId="77777777" w:rsidR="00443A69" w:rsidRPr="005D5C97" w:rsidRDefault="00443A69" w:rsidP="0076791D">
            <w:pPr>
              <w:autoSpaceDE w:val="0"/>
              <w:autoSpaceDN w:val="0"/>
              <w:adjustRightInd w:val="0"/>
              <w:spacing w:after="0" w:line="360" w:lineRule="auto"/>
              <w:jc w:val="both"/>
              <w:rPr>
                <w:rFonts w:ascii="Times New Roman" w:hAnsi="Times New Roman" w:cs="Times New Roman"/>
                <w:b/>
              </w:rPr>
            </w:pPr>
          </w:p>
          <w:p w14:paraId="0E0051C1" w14:textId="697C154D" w:rsidR="003069E0" w:rsidRPr="005D5C97" w:rsidRDefault="000776F5" w:rsidP="0076791D">
            <w:pPr>
              <w:autoSpaceDE w:val="0"/>
              <w:autoSpaceDN w:val="0"/>
              <w:adjustRightInd w:val="0"/>
              <w:spacing w:after="0" w:line="360" w:lineRule="auto"/>
              <w:jc w:val="both"/>
              <w:rPr>
                <w:rFonts w:ascii="Times New Roman" w:hAnsi="Times New Roman" w:cs="Times New Roman"/>
                <w:b/>
                <w:bCs/>
                <w:lang w:val="en-GB"/>
              </w:rPr>
            </w:pPr>
            <w:proofErr w:type="spellStart"/>
            <w:r w:rsidRPr="000776F5">
              <w:rPr>
                <w:rFonts w:ascii="Times New Roman" w:hAnsi="Times New Roman" w:cs="Times New Roman"/>
                <w:b/>
                <w:szCs w:val="20"/>
                <w:shd w:val="clear" w:color="auto" w:fill="FFFFFF"/>
              </w:rPr>
              <w:t>Adem</w:t>
            </w:r>
            <w:proofErr w:type="spellEnd"/>
            <w:r w:rsidRPr="000776F5">
              <w:rPr>
                <w:rFonts w:ascii="Times New Roman" w:hAnsi="Times New Roman" w:cs="Times New Roman"/>
                <w:b/>
                <w:szCs w:val="20"/>
                <w:shd w:val="clear" w:color="auto" w:fill="FFFFFF"/>
              </w:rPr>
              <w:t xml:space="preserve"> </w:t>
            </w:r>
            <w:proofErr w:type="spellStart"/>
            <w:r w:rsidRPr="000776F5">
              <w:rPr>
                <w:rFonts w:ascii="Times New Roman" w:hAnsi="Times New Roman" w:cs="Times New Roman"/>
                <w:b/>
                <w:szCs w:val="20"/>
                <w:shd w:val="clear" w:color="auto" w:fill="FFFFFF"/>
              </w:rPr>
              <w:t>sufiyan</w:t>
            </w:r>
            <w:proofErr w:type="spellEnd"/>
          </w:p>
        </w:tc>
        <w:tc>
          <w:tcPr>
            <w:tcW w:w="3443" w:type="dxa"/>
          </w:tcPr>
          <w:p w14:paraId="3D4D1535" w14:textId="581F9B78" w:rsidR="008B4488" w:rsidRPr="005D5C97" w:rsidRDefault="00240F9C" w:rsidP="0076791D">
            <w:pPr>
              <w:spacing w:line="360" w:lineRule="auto"/>
              <w:jc w:val="both"/>
              <w:rPr>
                <w:rFonts w:ascii="Times New Roman" w:hAnsi="Times New Roman" w:cs="Times New Roman"/>
              </w:rPr>
            </w:pPr>
            <w:r w:rsidRPr="005D5C97">
              <w:rPr>
                <w:rFonts w:ascii="Times New Roman" w:hAnsi="Times New Roman" w:cs="Times New Roman"/>
              </w:rPr>
              <w:t xml:space="preserve"> </w:t>
            </w:r>
          </w:p>
        </w:tc>
      </w:tr>
      <w:tr w:rsidR="005D5C97" w:rsidRPr="005D5C97" w14:paraId="1E818F0A" w14:textId="77777777" w:rsidTr="00BA7F5E">
        <w:trPr>
          <w:trHeight w:val="413"/>
        </w:trPr>
        <w:tc>
          <w:tcPr>
            <w:tcW w:w="3062" w:type="dxa"/>
            <w:vAlign w:val="center"/>
          </w:tcPr>
          <w:p w14:paraId="3AE97BDC" w14:textId="28408024" w:rsidR="008B4488"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Accept</w:t>
            </w:r>
          </w:p>
        </w:tc>
        <w:tc>
          <w:tcPr>
            <w:tcW w:w="3600" w:type="dxa"/>
            <w:vAlign w:val="center"/>
          </w:tcPr>
          <w:p w14:paraId="2A4179DF" w14:textId="0F5D3D8A" w:rsidR="008B4488" w:rsidRPr="005D5C97" w:rsidRDefault="00011004" w:rsidP="0076791D">
            <w:pPr>
              <w:pStyle w:val="ListParagraph"/>
              <w:numPr>
                <w:ilvl w:val="0"/>
                <w:numId w:val="1"/>
              </w:numPr>
              <w:spacing w:line="360" w:lineRule="auto"/>
              <w:jc w:val="both"/>
              <w:rPr>
                <w:rFonts w:ascii="Times New Roman" w:hAnsi="Times New Roman" w:cs="Times New Roman"/>
                <w:b/>
              </w:rPr>
            </w:pPr>
            <w:r w:rsidRPr="005D5C97">
              <w:rPr>
                <w:rFonts w:ascii="Times New Roman" w:hAnsi="Times New Roman" w:cs="Times New Roman"/>
                <w:b/>
              </w:rPr>
              <w:t>Minor Revision</w:t>
            </w:r>
          </w:p>
        </w:tc>
        <w:tc>
          <w:tcPr>
            <w:tcW w:w="3443" w:type="dxa"/>
            <w:vAlign w:val="center"/>
          </w:tcPr>
          <w:p w14:paraId="2CED1669" w14:textId="73FCF3F0" w:rsidR="008B4488" w:rsidRPr="005D5C97" w:rsidRDefault="00011004" w:rsidP="0076791D">
            <w:pPr>
              <w:pStyle w:val="ListParagraph"/>
              <w:spacing w:line="360" w:lineRule="auto"/>
              <w:jc w:val="both"/>
              <w:rPr>
                <w:rFonts w:ascii="Times New Roman" w:hAnsi="Times New Roman" w:cs="Times New Roman"/>
              </w:rPr>
            </w:pPr>
            <w:r w:rsidRPr="005D5C97">
              <w:rPr>
                <w:rFonts w:ascii="Times New Roman" w:hAnsi="Times New Roman" w:cs="Times New Roman"/>
              </w:rPr>
              <w:t>Major Revision</w:t>
            </w:r>
          </w:p>
        </w:tc>
      </w:tr>
      <w:tr w:rsidR="005D5C97" w:rsidRPr="005D5C97" w14:paraId="12B3DCF4" w14:textId="77777777" w:rsidTr="00BA7F5E">
        <w:trPr>
          <w:trHeight w:val="440"/>
        </w:trPr>
        <w:tc>
          <w:tcPr>
            <w:tcW w:w="3062" w:type="dxa"/>
            <w:vAlign w:val="center"/>
          </w:tcPr>
          <w:p w14:paraId="6B5944C0" w14:textId="4D809D46"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Reject</w:t>
            </w:r>
          </w:p>
        </w:tc>
        <w:tc>
          <w:tcPr>
            <w:tcW w:w="3600" w:type="dxa"/>
            <w:vAlign w:val="center"/>
          </w:tcPr>
          <w:p w14:paraId="5AAF7CF3" w14:textId="3615E7B7"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Re-revision</w:t>
            </w:r>
          </w:p>
        </w:tc>
        <w:tc>
          <w:tcPr>
            <w:tcW w:w="3443" w:type="dxa"/>
            <w:vAlign w:val="center"/>
          </w:tcPr>
          <w:p w14:paraId="19595238" w14:textId="5BB3397A"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Poor Quality</w:t>
            </w:r>
          </w:p>
        </w:tc>
      </w:tr>
      <w:tr w:rsidR="005D5C97" w:rsidRPr="005D5C97" w14:paraId="1EE1E661" w14:textId="77777777" w:rsidTr="00BA7F5E">
        <w:trPr>
          <w:trHeight w:val="2240"/>
        </w:trPr>
        <w:tc>
          <w:tcPr>
            <w:tcW w:w="10105" w:type="dxa"/>
            <w:gridSpan w:val="3"/>
          </w:tcPr>
          <w:p w14:paraId="5F569F95" w14:textId="33E16FFC" w:rsidR="00E85D9A" w:rsidRPr="005D5C97" w:rsidRDefault="00E9204E" w:rsidP="008F339B">
            <w:pPr>
              <w:spacing w:line="240" w:lineRule="auto"/>
              <w:jc w:val="both"/>
              <w:rPr>
                <w:rFonts w:ascii="Times New Roman" w:eastAsia="Times New Roman" w:hAnsi="Times New Roman" w:cs="Times New Roman"/>
                <w:b/>
                <w:bCs/>
                <w:shd w:val="clear" w:color="auto" w:fill="FFFFFF"/>
                <w:lang w:val="en-IN" w:eastAsia="en-IN"/>
              </w:rPr>
            </w:pPr>
            <w:r w:rsidRPr="005D5C97">
              <w:rPr>
                <w:rFonts w:ascii="Times New Roman" w:eastAsia="Times New Roman" w:hAnsi="Times New Roman" w:cs="Times New Roman"/>
                <w:b/>
                <w:bCs/>
                <w:shd w:val="clear" w:color="auto" w:fill="FFFFFF"/>
                <w:lang w:val="en-IN" w:eastAsia="en-IN"/>
              </w:rPr>
              <w:t>Title</w:t>
            </w:r>
            <w:r w:rsidR="002F71A1" w:rsidRPr="005D5C97">
              <w:rPr>
                <w:rFonts w:ascii="Times New Roman" w:eastAsia="Times New Roman" w:hAnsi="Times New Roman" w:cs="Times New Roman"/>
                <w:b/>
                <w:bCs/>
                <w:shd w:val="clear" w:color="auto" w:fill="FFFFFF"/>
                <w:lang w:val="en-IN" w:eastAsia="en-IN"/>
              </w:rPr>
              <w:t xml:space="preserve">: </w:t>
            </w:r>
            <w:r w:rsidR="000776F5">
              <w:rPr>
                <w:rFonts w:ascii="Times New Roman" w:eastAsia="Times New Roman" w:hAnsi="Times New Roman" w:cs="Times New Roman"/>
                <w:b/>
                <w:bCs/>
                <w:shd w:val="clear" w:color="auto" w:fill="FFFFFF"/>
                <w:lang w:val="en-IN" w:eastAsia="en-IN"/>
              </w:rPr>
              <w:t>Effect of Core Strength Exercise o</w:t>
            </w:r>
            <w:r w:rsidR="000776F5" w:rsidRPr="000776F5">
              <w:rPr>
                <w:rFonts w:ascii="Times New Roman" w:eastAsia="Times New Roman" w:hAnsi="Times New Roman" w:cs="Times New Roman"/>
                <w:b/>
                <w:bCs/>
                <w:shd w:val="clear" w:color="auto" w:fill="FFFFFF"/>
                <w:lang w:val="en-IN" w:eastAsia="en-IN"/>
              </w:rPr>
              <w:t xml:space="preserve">n </w:t>
            </w:r>
            <w:r w:rsidR="000776F5">
              <w:rPr>
                <w:rFonts w:ascii="Times New Roman" w:eastAsia="Times New Roman" w:hAnsi="Times New Roman" w:cs="Times New Roman"/>
                <w:b/>
                <w:bCs/>
                <w:shd w:val="clear" w:color="auto" w:fill="FFFFFF"/>
                <w:lang w:val="en-IN" w:eastAsia="en-IN"/>
              </w:rPr>
              <w:t>Primary Dysmenorrhea: The Case o</w:t>
            </w:r>
            <w:r w:rsidR="000776F5" w:rsidRPr="000776F5">
              <w:rPr>
                <w:rFonts w:ascii="Times New Roman" w:eastAsia="Times New Roman" w:hAnsi="Times New Roman" w:cs="Times New Roman"/>
                <w:b/>
                <w:bCs/>
                <w:shd w:val="clear" w:color="auto" w:fill="FFFFFF"/>
                <w:lang w:val="en-IN" w:eastAsia="en-IN"/>
              </w:rPr>
              <w:t>f Mod</w:t>
            </w:r>
            <w:r w:rsidR="000776F5">
              <w:rPr>
                <w:rFonts w:ascii="Times New Roman" w:eastAsia="Times New Roman" w:hAnsi="Times New Roman" w:cs="Times New Roman"/>
                <w:b/>
                <w:bCs/>
                <w:shd w:val="clear" w:color="auto" w:fill="FFFFFF"/>
                <w:lang w:val="en-IN" w:eastAsia="en-IN"/>
              </w:rPr>
              <w:t>el High School Female Students o</w:t>
            </w:r>
            <w:r w:rsidR="000776F5" w:rsidRPr="000776F5">
              <w:rPr>
                <w:rFonts w:ascii="Times New Roman" w:eastAsia="Times New Roman" w:hAnsi="Times New Roman" w:cs="Times New Roman"/>
                <w:b/>
                <w:bCs/>
                <w:shd w:val="clear" w:color="auto" w:fill="FFFFFF"/>
                <w:lang w:val="en-IN" w:eastAsia="en-IN"/>
              </w:rPr>
              <w:t xml:space="preserve">f </w:t>
            </w:r>
            <w:proofErr w:type="spellStart"/>
            <w:r w:rsidR="000776F5" w:rsidRPr="000776F5">
              <w:rPr>
                <w:rFonts w:ascii="Times New Roman" w:eastAsia="Times New Roman" w:hAnsi="Times New Roman" w:cs="Times New Roman"/>
                <w:b/>
                <w:bCs/>
                <w:shd w:val="clear" w:color="auto" w:fill="FFFFFF"/>
                <w:lang w:val="en-IN" w:eastAsia="en-IN"/>
              </w:rPr>
              <w:t>Haramaya</w:t>
            </w:r>
            <w:proofErr w:type="spellEnd"/>
            <w:r w:rsidR="000776F5" w:rsidRPr="000776F5">
              <w:rPr>
                <w:rFonts w:ascii="Times New Roman" w:eastAsia="Times New Roman" w:hAnsi="Times New Roman" w:cs="Times New Roman"/>
                <w:b/>
                <w:bCs/>
                <w:shd w:val="clear" w:color="auto" w:fill="FFFFFF"/>
                <w:lang w:val="en-IN" w:eastAsia="en-IN"/>
              </w:rPr>
              <w:t xml:space="preserve"> University, </w:t>
            </w:r>
            <w:proofErr w:type="spellStart"/>
            <w:r w:rsidR="000776F5" w:rsidRPr="000776F5">
              <w:rPr>
                <w:rFonts w:ascii="Times New Roman" w:eastAsia="Times New Roman" w:hAnsi="Times New Roman" w:cs="Times New Roman"/>
                <w:b/>
                <w:bCs/>
                <w:shd w:val="clear" w:color="auto" w:fill="FFFFFF"/>
                <w:lang w:val="en-IN" w:eastAsia="en-IN"/>
              </w:rPr>
              <w:t>Oromia</w:t>
            </w:r>
            <w:proofErr w:type="spellEnd"/>
            <w:r w:rsidR="000776F5" w:rsidRPr="000776F5">
              <w:rPr>
                <w:rFonts w:ascii="Times New Roman" w:eastAsia="Times New Roman" w:hAnsi="Times New Roman" w:cs="Times New Roman"/>
                <w:b/>
                <w:bCs/>
                <w:shd w:val="clear" w:color="auto" w:fill="FFFFFF"/>
                <w:lang w:val="en-IN" w:eastAsia="en-IN"/>
              </w:rPr>
              <w:t xml:space="preserve"> Regional State, Ethiopia</w:t>
            </w:r>
          </w:p>
          <w:p w14:paraId="6100C4A9" w14:textId="3A1825C4" w:rsidR="006D4B00" w:rsidRPr="005D5C97" w:rsidRDefault="00140858" w:rsidP="008F339B">
            <w:pPr>
              <w:spacing w:line="360" w:lineRule="auto"/>
              <w:jc w:val="both"/>
              <w:rPr>
                <w:rFonts w:ascii="Times New Roman" w:hAnsi="Times New Roman" w:cs="Times New Roman"/>
              </w:rPr>
            </w:pPr>
            <w:r w:rsidRPr="005D5C97">
              <w:rPr>
                <w:rFonts w:ascii="Times New Roman" w:eastAsia="Times New Roman" w:hAnsi="Times New Roman" w:cs="Times New Roman"/>
                <w:bCs/>
                <w:shd w:val="clear" w:color="auto" w:fill="FFFFFF"/>
                <w:lang w:val="en-IN" w:eastAsia="en-IN"/>
              </w:rPr>
              <w:t xml:space="preserve">General Comments </w:t>
            </w:r>
            <w:r w:rsidR="002E69E4" w:rsidRPr="005D5C97">
              <w:rPr>
                <w:rFonts w:ascii="Times New Roman" w:eastAsia="Times New Roman" w:hAnsi="Times New Roman" w:cs="Times New Roman"/>
                <w:bCs/>
                <w:shd w:val="clear" w:color="auto" w:fill="FFFFFF"/>
                <w:lang w:val="en-IN" w:eastAsia="en-IN"/>
              </w:rPr>
              <w:t>from</w:t>
            </w:r>
            <w:r w:rsidRPr="005D5C97">
              <w:rPr>
                <w:rFonts w:ascii="Times New Roman" w:eastAsia="Times New Roman" w:hAnsi="Times New Roman" w:cs="Times New Roman"/>
                <w:bCs/>
                <w:shd w:val="clear" w:color="auto" w:fill="FFFFFF"/>
                <w:lang w:val="en-IN" w:eastAsia="en-IN"/>
              </w:rPr>
              <w:t xml:space="preserve"> Reviewer</w:t>
            </w:r>
            <w:r w:rsidR="0063559D" w:rsidRPr="005D5C97">
              <w:rPr>
                <w:rFonts w:ascii="Times New Roman" w:hAnsi="Times New Roman" w:cs="Times New Roman"/>
              </w:rPr>
              <w:t>:</w:t>
            </w:r>
            <w:r w:rsidR="00442E86" w:rsidRPr="005D5C97">
              <w:rPr>
                <w:rFonts w:ascii="Times New Roman" w:hAnsi="Times New Roman" w:cs="Times New Roman"/>
              </w:rPr>
              <w:t xml:space="preserve"> -</w:t>
            </w:r>
            <w:r w:rsidR="0063559D" w:rsidRPr="005D5C97">
              <w:rPr>
                <w:rFonts w:ascii="Times New Roman" w:hAnsi="Times New Roman" w:cs="Times New Roman"/>
              </w:rPr>
              <w:t xml:space="preserve"> </w:t>
            </w:r>
            <w:r w:rsidR="00B12A3D" w:rsidRPr="00B12A3D">
              <w:rPr>
                <w:rFonts w:ascii="Times New Roman" w:hAnsi="Times New Roman" w:cs="Times New Roman"/>
              </w:rPr>
              <w:t>In a way, the study fills the gaps in the knowledge about the importance of physical exercise for minimizing the symptoms of primary</w:t>
            </w:r>
            <w:r w:rsidR="00B12A3D">
              <w:rPr>
                <w:rFonts w:ascii="Times New Roman" w:hAnsi="Times New Roman" w:cs="Times New Roman"/>
              </w:rPr>
              <w:t xml:space="preserve"> dysmenorrhea. Some of the below</w:t>
            </w:r>
            <w:r w:rsidR="00B12A3D" w:rsidRPr="00B12A3D">
              <w:rPr>
                <w:rFonts w:ascii="Times New Roman" w:hAnsi="Times New Roman" w:cs="Times New Roman"/>
              </w:rPr>
              <w:t xml:space="preserve"> discussed shortcomings, especially the use of the control group and elaboration of the method’s details would greatly enhance the manuscript. With these modi</w:t>
            </w:r>
            <w:r w:rsidR="00B12A3D">
              <w:rPr>
                <w:rFonts w:ascii="Times New Roman" w:hAnsi="Times New Roman" w:cs="Times New Roman"/>
              </w:rPr>
              <w:t>fications, the paper is acceptable</w:t>
            </w:r>
            <w:r w:rsidR="00B12A3D" w:rsidRPr="00B12A3D">
              <w:rPr>
                <w:rFonts w:ascii="Times New Roman" w:hAnsi="Times New Roman" w:cs="Times New Roman"/>
              </w:rPr>
              <w:t xml:space="preserve"> for publication</w:t>
            </w:r>
            <w:r w:rsidR="00B12A3D">
              <w:rPr>
                <w:rFonts w:ascii="Times New Roman" w:hAnsi="Times New Roman" w:cs="Times New Roman"/>
              </w:rPr>
              <w:t>.</w:t>
            </w:r>
          </w:p>
          <w:p w14:paraId="27A32DFC" w14:textId="65144B21" w:rsidR="00B12A3D" w:rsidRPr="00B12A3D" w:rsidRDefault="00B12A3D" w:rsidP="00B12A3D">
            <w:pPr>
              <w:pStyle w:val="ListParagraph"/>
              <w:numPr>
                <w:ilvl w:val="0"/>
                <w:numId w:val="7"/>
              </w:numPr>
              <w:spacing w:line="360" w:lineRule="auto"/>
              <w:jc w:val="both"/>
              <w:rPr>
                <w:rFonts w:ascii="Times New Roman" w:eastAsia="Times New Roman" w:hAnsi="Times New Roman" w:cs="Times New Roman"/>
                <w:bCs/>
                <w:shd w:val="clear" w:color="auto" w:fill="FFFFFF"/>
                <w:lang w:val="en-IN" w:eastAsia="en-IN"/>
              </w:rPr>
            </w:pPr>
            <w:r w:rsidRPr="00B12A3D">
              <w:rPr>
                <w:rFonts w:ascii="Times New Roman" w:eastAsia="Times New Roman" w:hAnsi="Times New Roman" w:cs="Times New Roman"/>
                <w:bCs/>
                <w:shd w:val="clear" w:color="auto" w:fill="FFFFFF"/>
                <w:lang w:val="en-IN" w:eastAsia="en-IN"/>
              </w:rPr>
              <w:t>The background section</w:t>
            </w:r>
            <w:bookmarkStart w:id="0" w:name="_GoBack"/>
            <w:bookmarkEnd w:id="0"/>
            <w:r w:rsidRPr="00B12A3D">
              <w:rPr>
                <w:rFonts w:ascii="Times New Roman" w:eastAsia="Times New Roman" w:hAnsi="Times New Roman" w:cs="Times New Roman"/>
                <w:bCs/>
                <w:shd w:val="clear" w:color="auto" w:fill="FFFFFF"/>
                <w:lang w:val="en-IN" w:eastAsia="en-IN"/>
              </w:rPr>
              <w:t xml:space="preserve"> of the study is well defined, wherein its purpose and a justification for addressing SES as a therapeutic option for primary dysmenorrhea is clea</w:t>
            </w:r>
            <w:r>
              <w:rPr>
                <w:rFonts w:ascii="Times New Roman" w:eastAsia="Times New Roman" w:hAnsi="Times New Roman" w:cs="Times New Roman"/>
                <w:bCs/>
                <w:shd w:val="clear" w:color="auto" w:fill="FFFFFF"/>
                <w:lang w:val="en-IN" w:eastAsia="en-IN"/>
              </w:rPr>
              <w:t xml:space="preserve">r. </w:t>
            </w:r>
            <w:r w:rsidRPr="00B12A3D">
              <w:rPr>
                <w:rFonts w:ascii="Times New Roman" w:eastAsia="Times New Roman" w:hAnsi="Times New Roman" w:cs="Times New Roman"/>
                <w:bCs/>
                <w:shd w:val="clear" w:color="auto" w:fill="FFFFFF"/>
                <w:lang w:val="en-IN" w:eastAsia="en-IN"/>
              </w:rPr>
              <w:t>The study focuses on an important concern in adolescent female population and provides application of the solution for minimizing the dysmenorrhea.</w:t>
            </w:r>
          </w:p>
          <w:p w14:paraId="61E91C43" w14:textId="2E8EF23E" w:rsidR="00B12A3D" w:rsidRDefault="00B12A3D" w:rsidP="00B12A3D">
            <w:pPr>
              <w:pStyle w:val="ListParagraph"/>
              <w:numPr>
                <w:ilvl w:val="0"/>
                <w:numId w:val="7"/>
              </w:numPr>
              <w:spacing w:line="360" w:lineRule="auto"/>
              <w:jc w:val="both"/>
              <w:rPr>
                <w:rFonts w:ascii="Times New Roman" w:eastAsia="Times New Roman" w:hAnsi="Times New Roman" w:cs="Times New Roman"/>
                <w:bCs/>
                <w:shd w:val="clear" w:color="auto" w:fill="FFFFFF"/>
                <w:lang w:val="en-IN" w:eastAsia="en-IN"/>
              </w:rPr>
            </w:pPr>
            <w:r w:rsidRPr="00B12A3D">
              <w:rPr>
                <w:rFonts w:ascii="Times New Roman" w:eastAsia="Times New Roman" w:hAnsi="Times New Roman" w:cs="Times New Roman"/>
                <w:bCs/>
                <w:shd w:val="clear" w:color="auto" w:fill="FFFFFF"/>
                <w:lang w:val="en-IN" w:eastAsia="en-IN"/>
              </w:rPr>
              <w:t>Add a placebo group (participants not doing the exercises, or performing a different treatment, such as stretching, t</w:t>
            </w:r>
            <w:r>
              <w:rPr>
                <w:rFonts w:ascii="Times New Roman" w:eastAsia="Times New Roman" w:hAnsi="Times New Roman" w:cs="Times New Roman"/>
                <w:bCs/>
                <w:shd w:val="clear" w:color="auto" w:fill="FFFFFF"/>
                <w:lang w:val="en-IN" w:eastAsia="en-IN"/>
              </w:rPr>
              <w:t>o the core strength exercises).</w:t>
            </w:r>
          </w:p>
          <w:p w14:paraId="746AEADD" w14:textId="36F81B58" w:rsidR="00B12A3D" w:rsidRDefault="00B12A3D" w:rsidP="00B12A3D">
            <w:pPr>
              <w:pStyle w:val="ListParagraph"/>
              <w:numPr>
                <w:ilvl w:val="0"/>
                <w:numId w:val="7"/>
              </w:numPr>
              <w:spacing w:line="360" w:lineRule="auto"/>
              <w:jc w:val="both"/>
              <w:rPr>
                <w:rFonts w:ascii="Times New Roman" w:eastAsia="Times New Roman" w:hAnsi="Times New Roman" w:cs="Times New Roman"/>
                <w:bCs/>
                <w:shd w:val="clear" w:color="auto" w:fill="FFFFFF"/>
                <w:lang w:val="en-IN" w:eastAsia="en-IN"/>
              </w:rPr>
            </w:pPr>
            <w:r w:rsidRPr="00B12A3D">
              <w:rPr>
                <w:rFonts w:ascii="Times New Roman" w:eastAsia="Times New Roman" w:hAnsi="Times New Roman" w:cs="Times New Roman"/>
                <w:bCs/>
                <w:shd w:val="clear" w:color="auto" w:fill="FFFFFF"/>
                <w:lang w:val="en-IN" w:eastAsia="en-IN"/>
              </w:rPr>
              <w:t>Include a detailed account of the SAID core strength exercises undertaken: Their duration, frequency, intensity and how progression was made ov</w:t>
            </w:r>
            <w:r>
              <w:rPr>
                <w:rFonts w:ascii="Times New Roman" w:eastAsia="Times New Roman" w:hAnsi="Times New Roman" w:cs="Times New Roman"/>
                <w:bCs/>
                <w:shd w:val="clear" w:color="auto" w:fill="FFFFFF"/>
                <w:lang w:val="en-IN" w:eastAsia="en-IN"/>
              </w:rPr>
              <w:t>er this 8-week training period.</w:t>
            </w:r>
            <w:r w:rsidRPr="00B12A3D">
              <w:rPr>
                <w:rFonts w:ascii="Times New Roman" w:eastAsia="Times New Roman" w:hAnsi="Times New Roman" w:cs="Times New Roman"/>
                <w:bCs/>
                <w:shd w:val="clear" w:color="auto" w:fill="FFFFFF"/>
                <w:lang w:val="en-IN" w:eastAsia="en-IN"/>
              </w:rPr>
              <w:t xml:space="preserve"> Adding vision to the presentation (e.g. using diagrams or photos) could make protocol easier to emulate. Specify whether pain intensity and pain duration </w:t>
            </w:r>
            <w:proofErr w:type="gramStart"/>
            <w:r w:rsidRPr="00B12A3D">
              <w:rPr>
                <w:rFonts w:ascii="Times New Roman" w:eastAsia="Times New Roman" w:hAnsi="Times New Roman" w:cs="Times New Roman"/>
                <w:bCs/>
                <w:shd w:val="clear" w:color="auto" w:fill="FFFFFF"/>
                <w:lang w:val="en-IN" w:eastAsia="en-IN"/>
              </w:rPr>
              <w:t>were assessed</w:t>
            </w:r>
            <w:proofErr w:type="gramEnd"/>
            <w:r w:rsidRPr="00B12A3D">
              <w:rPr>
                <w:rFonts w:ascii="Times New Roman" w:eastAsia="Times New Roman" w:hAnsi="Times New Roman" w:cs="Times New Roman"/>
                <w:bCs/>
                <w:shd w:val="clear" w:color="auto" w:fill="FFFFFF"/>
                <w:lang w:val="en-IN" w:eastAsia="en-IN"/>
              </w:rPr>
              <w:t xml:space="preserve"> subsequently for all the participants to ensure that they are making the measure at the same time post-intervention.</w:t>
            </w:r>
          </w:p>
          <w:p w14:paraId="6DC83F65" w14:textId="70B76754" w:rsidR="00B12A3D" w:rsidRPr="00B12A3D" w:rsidRDefault="00B12A3D" w:rsidP="00B12A3D">
            <w:pPr>
              <w:pStyle w:val="ListParagraph"/>
              <w:numPr>
                <w:ilvl w:val="0"/>
                <w:numId w:val="7"/>
              </w:numPr>
              <w:spacing w:line="360" w:lineRule="auto"/>
              <w:jc w:val="both"/>
              <w:rPr>
                <w:rFonts w:ascii="Times New Roman" w:hAnsi="Times New Roman" w:cs="Times New Roman"/>
              </w:rPr>
            </w:pPr>
            <w:r w:rsidRPr="00B12A3D">
              <w:rPr>
                <w:rFonts w:ascii="Times New Roman" w:eastAsia="Times New Roman" w:hAnsi="Times New Roman" w:cs="Times New Roman"/>
                <w:bCs/>
                <w:shd w:val="clear" w:color="auto" w:fill="FFFFFF"/>
                <w:lang w:val="en-IN" w:eastAsia="en-IN"/>
              </w:rPr>
              <w:t>Examine the reasons for variation of results of exercise on primary dy</w:t>
            </w:r>
            <w:r>
              <w:rPr>
                <w:rFonts w:ascii="Times New Roman" w:eastAsia="Times New Roman" w:hAnsi="Times New Roman" w:cs="Times New Roman"/>
                <w:bCs/>
                <w:shd w:val="clear" w:color="auto" w:fill="FFFFFF"/>
                <w:lang w:val="en-IN" w:eastAsia="en-IN"/>
              </w:rPr>
              <w:t>smenorrhea in some researches</w:t>
            </w:r>
            <w:r w:rsidRPr="00B12A3D">
              <w:rPr>
                <w:rFonts w:ascii="Times New Roman" w:eastAsia="Times New Roman" w:hAnsi="Times New Roman" w:cs="Times New Roman"/>
                <w:bCs/>
                <w:shd w:val="clear" w:color="auto" w:fill="FFFFFF"/>
                <w:lang w:val="en-IN" w:eastAsia="en-IN"/>
              </w:rPr>
              <w:t>. Explored whether the differences might be due to variations in the characteristics of the samples, types of exercises, or the methods used in the studies. However, they should ask if participants experienced any side effect of the interventional either from the study or in regular practice. Explain factors like marshal numbers, self-report bias and no randomization within the trials.</w:t>
            </w:r>
          </w:p>
          <w:p w14:paraId="387941E6" w14:textId="3634F64F" w:rsidR="0049531E" w:rsidRPr="00B12A3D" w:rsidRDefault="00DE24E6" w:rsidP="00B12A3D">
            <w:pPr>
              <w:spacing w:line="360" w:lineRule="auto"/>
              <w:jc w:val="both"/>
              <w:rPr>
                <w:rFonts w:ascii="Times New Roman" w:hAnsi="Times New Roman" w:cs="Times New Roman"/>
              </w:rPr>
            </w:pPr>
            <w:r w:rsidRPr="00B12A3D">
              <w:rPr>
                <w:rFonts w:ascii="Times New Roman" w:eastAsia="Times New Roman" w:hAnsi="Times New Roman" w:cs="Times New Roman"/>
                <w:bCs/>
                <w:shd w:val="clear" w:color="auto" w:fill="FFFFFF"/>
                <w:lang w:val="en-IN" w:eastAsia="en-IN"/>
              </w:rPr>
              <w:t xml:space="preserve">The article </w:t>
            </w:r>
            <w:proofErr w:type="gramStart"/>
            <w:r w:rsidRPr="00B12A3D">
              <w:rPr>
                <w:rFonts w:ascii="Times New Roman" w:eastAsia="Times New Roman" w:hAnsi="Times New Roman" w:cs="Times New Roman"/>
                <w:bCs/>
                <w:shd w:val="clear" w:color="auto" w:fill="FFFFFF"/>
                <w:lang w:val="en-IN" w:eastAsia="en-IN"/>
              </w:rPr>
              <w:t>can be publ</w:t>
            </w:r>
            <w:r w:rsidR="00B77468" w:rsidRPr="00B12A3D">
              <w:rPr>
                <w:rFonts w:ascii="Times New Roman" w:eastAsia="Times New Roman" w:hAnsi="Times New Roman" w:cs="Times New Roman"/>
                <w:bCs/>
                <w:shd w:val="clear" w:color="auto" w:fill="FFFFFF"/>
                <w:lang w:val="en-IN" w:eastAsia="en-IN"/>
              </w:rPr>
              <w:t>ished</w:t>
            </w:r>
            <w:proofErr w:type="gramEnd"/>
            <w:r w:rsidR="006D078A" w:rsidRPr="00B12A3D">
              <w:rPr>
                <w:rFonts w:ascii="Times New Roman" w:eastAsia="Times New Roman" w:hAnsi="Times New Roman" w:cs="Times New Roman"/>
                <w:bCs/>
                <w:shd w:val="clear" w:color="auto" w:fill="FFFFFF"/>
                <w:lang w:val="en-IN" w:eastAsia="en-IN"/>
              </w:rPr>
              <w:t xml:space="preserve"> after mino</w:t>
            </w:r>
            <w:r w:rsidR="001C652F" w:rsidRPr="00B12A3D">
              <w:rPr>
                <w:rFonts w:ascii="Times New Roman" w:eastAsia="Times New Roman" w:hAnsi="Times New Roman" w:cs="Times New Roman"/>
                <w:bCs/>
                <w:shd w:val="clear" w:color="auto" w:fill="FFFFFF"/>
                <w:lang w:val="en-IN" w:eastAsia="en-IN"/>
              </w:rPr>
              <w:t>r</w:t>
            </w:r>
            <w:r w:rsidR="003810EE" w:rsidRPr="00B12A3D">
              <w:rPr>
                <w:rFonts w:ascii="Times New Roman" w:eastAsia="Times New Roman" w:hAnsi="Times New Roman" w:cs="Times New Roman"/>
                <w:bCs/>
                <w:shd w:val="clear" w:color="auto" w:fill="FFFFFF"/>
                <w:lang w:val="en-IN" w:eastAsia="en-IN"/>
              </w:rPr>
              <w:t xml:space="preserve"> revision.</w:t>
            </w:r>
          </w:p>
        </w:tc>
      </w:tr>
    </w:tbl>
    <w:p w14:paraId="5B4FD833" w14:textId="77777777" w:rsidR="008B4488" w:rsidRPr="005D5C97" w:rsidRDefault="008B4488" w:rsidP="0076791D">
      <w:pPr>
        <w:spacing w:line="360" w:lineRule="auto"/>
        <w:jc w:val="both"/>
        <w:rPr>
          <w:rFonts w:ascii="Times New Roman" w:hAnsi="Times New Roman" w:cs="Times New Roman"/>
        </w:rPr>
      </w:pPr>
    </w:p>
    <w:sectPr w:rsidR="008B4488" w:rsidRPr="005D5C97"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111CC0" w14:textId="77777777" w:rsidR="00952065" w:rsidRDefault="00952065" w:rsidP="00F65AB0">
      <w:pPr>
        <w:spacing w:after="0" w:line="240" w:lineRule="auto"/>
      </w:pPr>
      <w:r>
        <w:separator/>
      </w:r>
    </w:p>
  </w:endnote>
  <w:endnote w:type="continuationSeparator" w:id="0">
    <w:p w14:paraId="7BD17C2F" w14:textId="77777777" w:rsidR="00952065" w:rsidRDefault="00952065"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3E10D" w14:textId="77777777" w:rsidR="00952065" w:rsidRDefault="00952065" w:rsidP="00F65AB0">
      <w:pPr>
        <w:spacing w:after="0" w:line="240" w:lineRule="auto"/>
      </w:pPr>
      <w:r>
        <w:separator/>
      </w:r>
    </w:p>
  </w:footnote>
  <w:footnote w:type="continuationSeparator" w:id="0">
    <w:p w14:paraId="447354AB" w14:textId="77777777" w:rsidR="00952065" w:rsidRDefault="00952065"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6D0"/>
    <w:multiLevelType w:val="hybridMultilevel"/>
    <w:tmpl w:val="B040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127E37"/>
    <w:multiLevelType w:val="hybridMultilevel"/>
    <w:tmpl w:val="8D72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634EED"/>
    <w:multiLevelType w:val="hybridMultilevel"/>
    <w:tmpl w:val="579C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FE0A90"/>
    <w:multiLevelType w:val="hybridMultilevel"/>
    <w:tmpl w:val="CF4E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972A08"/>
    <w:multiLevelType w:val="hybridMultilevel"/>
    <w:tmpl w:val="6E70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68357C"/>
    <w:multiLevelType w:val="hybridMultilevel"/>
    <w:tmpl w:val="05FE5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5"/>
  </w:num>
  <w:num w:numId="6">
    <w:abstractNumId w:val="4"/>
  </w:num>
  <w:num w:numId="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A0274"/>
    <w:rsid w:val="000A0BE8"/>
    <w:rsid w:val="000A1915"/>
    <w:rsid w:val="000A2DD3"/>
    <w:rsid w:val="000A37DE"/>
    <w:rsid w:val="000A391D"/>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2F78"/>
    <w:rsid w:val="00133566"/>
    <w:rsid w:val="00134584"/>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4F10"/>
    <w:rsid w:val="001858D8"/>
    <w:rsid w:val="0018634A"/>
    <w:rsid w:val="00187947"/>
    <w:rsid w:val="00191728"/>
    <w:rsid w:val="00191EF8"/>
    <w:rsid w:val="001923FE"/>
    <w:rsid w:val="001934E3"/>
    <w:rsid w:val="001958B6"/>
    <w:rsid w:val="00196A99"/>
    <w:rsid w:val="00196D32"/>
    <w:rsid w:val="001A1FEA"/>
    <w:rsid w:val="001A38EB"/>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3C2B"/>
    <w:rsid w:val="0035511E"/>
    <w:rsid w:val="003570F3"/>
    <w:rsid w:val="00357AAB"/>
    <w:rsid w:val="003604A0"/>
    <w:rsid w:val="0036054D"/>
    <w:rsid w:val="00360C08"/>
    <w:rsid w:val="00361848"/>
    <w:rsid w:val="00363186"/>
    <w:rsid w:val="003653C6"/>
    <w:rsid w:val="00367FB9"/>
    <w:rsid w:val="003763F0"/>
    <w:rsid w:val="00377329"/>
    <w:rsid w:val="003810EE"/>
    <w:rsid w:val="00381640"/>
    <w:rsid w:val="0038499F"/>
    <w:rsid w:val="00384B5D"/>
    <w:rsid w:val="00391FEF"/>
    <w:rsid w:val="00395330"/>
    <w:rsid w:val="00395FC2"/>
    <w:rsid w:val="003A1DD0"/>
    <w:rsid w:val="003A1E2D"/>
    <w:rsid w:val="003A21C6"/>
    <w:rsid w:val="003A47E2"/>
    <w:rsid w:val="003A5484"/>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6239"/>
    <w:rsid w:val="004C1FD0"/>
    <w:rsid w:val="004C6967"/>
    <w:rsid w:val="004C7C9C"/>
    <w:rsid w:val="004D288A"/>
    <w:rsid w:val="004D2FD4"/>
    <w:rsid w:val="004D31F1"/>
    <w:rsid w:val="004D6562"/>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76EC"/>
    <w:rsid w:val="00540124"/>
    <w:rsid w:val="00541238"/>
    <w:rsid w:val="00545A53"/>
    <w:rsid w:val="00551962"/>
    <w:rsid w:val="005527AD"/>
    <w:rsid w:val="00557E5D"/>
    <w:rsid w:val="00560084"/>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3C3E"/>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DBF"/>
    <w:rsid w:val="00654530"/>
    <w:rsid w:val="00654B53"/>
    <w:rsid w:val="00655FCD"/>
    <w:rsid w:val="0065602E"/>
    <w:rsid w:val="00657559"/>
    <w:rsid w:val="00657987"/>
    <w:rsid w:val="006615CE"/>
    <w:rsid w:val="00661933"/>
    <w:rsid w:val="006662CC"/>
    <w:rsid w:val="006679E5"/>
    <w:rsid w:val="00670559"/>
    <w:rsid w:val="006724B5"/>
    <w:rsid w:val="00673863"/>
    <w:rsid w:val="00673E26"/>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DA3"/>
    <w:rsid w:val="006C379B"/>
    <w:rsid w:val="006C38F6"/>
    <w:rsid w:val="006C46F5"/>
    <w:rsid w:val="006C4A07"/>
    <w:rsid w:val="006D078A"/>
    <w:rsid w:val="006D1CAB"/>
    <w:rsid w:val="006D1E4A"/>
    <w:rsid w:val="006D2F34"/>
    <w:rsid w:val="006D4B00"/>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4E3"/>
    <w:rsid w:val="007A5976"/>
    <w:rsid w:val="007A5D0E"/>
    <w:rsid w:val="007A5D74"/>
    <w:rsid w:val="007A6FA1"/>
    <w:rsid w:val="007B4727"/>
    <w:rsid w:val="007B4BBB"/>
    <w:rsid w:val="007C0EB0"/>
    <w:rsid w:val="007C29EF"/>
    <w:rsid w:val="007C6BEE"/>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7C0"/>
    <w:rsid w:val="007F51BD"/>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3FE6"/>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5757"/>
    <w:rsid w:val="009267E0"/>
    <w:rsid w:val="00927005"/>
    <w:rsid w:val="00927F58"/>
    <w:rsid w:val="009307DD"/>
    <w:rsid w:val="009318DC"/>
    <w:rsid w:val="009333C8"/>
    <w:rsid w:val="0093371C"/>
    <w:rsid w:val="00934E13"/>
    <w:rsid w:val="009359DF"/>
    <w:rsid w:val="00937C69"/>
    <w:rsid w:val="009405AD"/>
    <w:rsid w:val="00940DDA"/>
    <w:rsid w:val="00942D4E"/>
    <w:rsid w:val="009452B0"/>
    <w:rsid w:val="009455E2"/>
    <w:rsid w:val="00952065"/>
    <w:rsid w:val="00952617"/>
    <w:rsid w:val="00955CD2"/>
    <w:rsid w:val="009579D2"/>
    <w:rsid w:val="00957E24"/>
    <w:rsid w:val="00962010"/>
    <w:rsid w:val="00963136"/>
    <w:rsid w:val="00963982"/>
    <w:rsid w:val="009657F5"/>
    <w:rsid w:val="00965BDA"/>
    <w:rsid w:val="00966146"/>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2AB2"/>
    <w:rsid w:val="009931F4"/>
    <w:rsid w:val="00993E50"/>
    <w:rsid w:val="00994490"/>
    <w:rsid w:val="0099453A"/>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4AA9"/>
    <w:rsid w:val="00A36A62"/>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1E7E"/>
    <w:rsid w:val="00B04DB6"/>
    <w:rsid w:val="00B07840"/>
    <w:rsid w:val="00B079D4"/>
    <w:rsid w:val="00B107C8"/>
    <w:rsid w:val="00B11664"/>
    <w:rsid w:val="00B11CA0"/>
    <w:rsid w:val="00B12A3D"/>
    <w:rsid w:val="00B139E3"/>
    <w:rsid w:val="00B146B5"/>
    <w:rsid w:val="00B146FD"/>
    <w:rsid w:val="00B15318"/>
    <w:rsid w:val="00B17EE5"/>
    <w:rsid w:val="00B21C94"/>
    <w:rsid w:val="00B22758"/>
    <w:rsid w:val="00B23C2E"/>
    <w:rsid w:val="00B24647"/>
    <w:rsid w:val="00B25A4C"/>
    <w:rsid w:val="00B30EB3"/>
    <w:rsid w:val="00B32A8A"/>
    <w:rsid w:val="00B32D07"/>
    <w:rsid w:val="00B341F1"/>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71AA"/>
    <w:rsid w:val="00B877C3"/>
    <w:rsid w:val="00B91568"/>
    <w:rsid w:val="00B95FB7"/>
    <w:rsid w:val="00B9684A"/>
    <w:rsid w:val="00B96E9F"/>
    <w:rsid w:val="00B97413"/>
    <w:rsid w:val="00BA13F9"/>
    <w:rsid w:val="00BA1436"/>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BA2"/>
    <w:rsid w:val="00C24C1D"/>
    <w:rsid w:val="00C25462"/>
    <w:rsid w:val="00C25977"/>
    <w:rsid w:val="00C2749C"/>
    <w:rsid w:val="00C304FC"/>
    <w:rsid w:val="00C31692"/>
    <w:rsid w:val="00C31E8A"/>
    <w:rsid w:val="00C3248D"/>
    <w:rsid w:val="00C34F2A"/>
    <w:rsid w:val="00C35218"/>
    <w:rsid w:val="00C35415"/>
    <w:rsid w:val="00C36A15"/>
    <w:rsid w:val="00C36E8D"/>
    <w:rsid w:val="00C37441"/>
    <w:rsid w:val="00C375D7"/>
    <w:rsid w:val="00C42FEA"/>
    <w:rsid w:val="00C45FD8"/>
    <w:rsid w:val="00C4612A"/>
    <w:rsid w:val="00C46EB1"/>
    <w:rsid w:val="00C50FD9"/>
    <w:rsid w:val="00C5151C"/>
    <w:rsid w:val="00C51DFB"/>
    <w:rsid w:val="00C54EE9"/>
    <w:rsid w:val="00C602F1"/>
    <w:rsid w:val="00C60A17"/>
    <w:rsid w:val="00C62C22"/>
    <w:rsid w:val="00C63048"/>
    <w:rsid w:val="00C635D0"/>
    <w:rsid w:val="00C647C3"/>
    <w:rsid w:val="00C668E1"/>
    <w:rsid w:val="00C66E4D"/>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CAC"/>
    <w:rsid w:val="00D8492D"/>
    <w:rsid w:val="00D84AA4"/>
    <w:rsid w:val="00D8600D"/>
    <w:rsid w:val="00D92282"/>
    <w:rsid w:val="00D92A64"/>
    <w:rsid w:val="00D940FC"/>
    <w:rsid w:val="00D9547D"/>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5488"/>
    <w:rsid w:val="00DE6463"/>
    <w:rsid w:val="00DF08AC"/>
    <w:rsid w:val="00DF0EBB"/>
    <w:rsid w:val="00DF4FE7"/>
    <w:rsid w:val="00DF5992"/>
    <w:rsid w:val="00DF5E2D"/>
    <w:rsid w:val="00E03262"/>
    <w:rsid w:val="00E067B5"/>
    <w:rsid w:val="00E1003F"/>
    <w:rsid w:val="00E115E3"/>
    <w:rsid w:val="00E119B3"/>
    <w:rsid w:val="00E167B4"/>
    <w:rsid w:val="00E1766B"/>
    <w:rsid w:val="00E20D19"/>
    <w:rsid w:val="00E21AE8"/>
    <w:rsid w:val="00E21BA0"/>
    <w:rsid w:val="00E2294E"/>
    <w:rsid w:val="00E26DFF"/>
    <w:rsid w:val="00E27264"/>
    <w:rsid w:val="00E274A8"/>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E0976"/>
    <w:rsid w:val="00FE1988"/>
    <w:rsid w:val="00FE3D54"/>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7946872">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03008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59140677">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364887">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0177651">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4472">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296318">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6099996">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4346070">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195511844">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2833127">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570698">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4084448">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2168065">
      <w:bodyDiv w:val="1"/>
      <w:marLeft w:val="0"/>
      <w:marRight w:val="0"/>
      <w:marTop w:val="0"/>
      <w:marBottom w:val="0"/>
      <w:divBdr>
        <w:top w:val="none" w:sz="0" w:space="0" w:color="auto"/>
        <w:left w:val="none" w:sz="0" w:space="0" w:color="auto"/>
        <w:bottom w:val="none" w:sz="0" w:space="0" w:color="auto"/>
        <w:right w:val="none" w:sz="0" w:space="0" w:color="auto"/>
      </w:divBdr>
      <w:divsChild>
        <w:div w:id="1144389676">
          <w:marLeft w:val="0"/>
          <w:marRight w:val="0"/>
          <w:marTop w:val="0"/>
          <w:marBottom w:val="0"/>
          <w:divBdr>
            <w:top w:val="none" w:sz="0" w:space="0" w:color="auto"/>
            <w:left w:val="none" w:sz="0" w:space="0" w:color="auto"/>
            <w:bottom w:val="none" w:sz="0" w:space="0" w:color="auto"/>
            <w:right w:val="none" w:sz="0" w:space="0" w:color="auto"/>
          </w:divBdr>
          <w:divsChild>
            <w:div w:id="1732386139">
              <w:marLeft w:val="0"/>
              <w:marRight w:val="0"/>
              <w:marTop w:val="0"/>
              <w:marBottom w:val="0"/>
              <w:divBdr>
                <w:top w:val="none" w:sz="0" w:space="0" w:color="auto"/>
                <w:left w:val="none" w:sz="0" w:space="0" w:color="auto"/>
                <w:bottom w:val="none" w:sz="0" w:space="0" w:color="auto"/>
                <w:right w:val="none" w:sz="0" w:space="0" w:color="auto"/>
              </w:divBdr>
              <w:divsChild>
                <w:div w:id="1279948681">
                  <w:marLeft w:val="0"/>
                  <w:marRight w:val="0"/>
                  <w:marTop w:val="0"/>
                  <w:marBottom w:val="0"/>
                  <w:divBdr>
                    <w:top w:val="none" w:sz="0" w:space="0" w:color="auto"/>
                    <w:left w:val="none" w:sz="0" w:space="0" w:color="auto"/>
                    <w:bottom w:val="none" w:sz="0" w:space="0" w:color="auto"/>
                    <w:right w:val="none" w:sz="0" w:space="0" w:color="auto"/>
                  </w:divBdr>
                  <w:divsChild>
                    <w:div w:id="1754473403">
                      <w:marLeft w:val="0"/>
                      <w:marRight w:val="0"/>
                      <w:marTop w:val="0"/>
                      <w:marBottom w:val="0"/>
                      <w:divBdr>
                        <w:top w:val="none" w:sz="0" w:space="0" w:color="auto"/>
                        <w:left w:val="none" w:sz="0" w:space="0" w:color="auto"/>
                        <w:bottom w:val="none" w:sz="0" w:space="0" w:color="auto"/>
                        <w:right w:val="none" w:sz="0" w:space="0" w:color="auto"/>
                      </w:divBdr>
                      <w:divsChild>
                        <w:div w:id="2077360668">
                          <w:marLeft w:val="0"/>
                          <w:marRight w:val="0"/>
                          <w:marTop w:val="0"/>
                          <w:marBottom w:val="0"/>
                          <w:divBdr>
                            <w:top w:val="none" w:sz="0" w:space="0" w:color="auto"/>
                            <w:left w:val="none" w:sz="0" w:space="0" w:color="auto"/>
                            <w:bottom w:val="none" w:sz="0" w:space="0" w:color="auto"/>
                            <w:right w:val="none" w:sz="0" w:space="0" w:color="auto"/>
                          </w:divBdr>
                          <w:divsChild>
                            <w:div w:id="7561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397945341">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0200014">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2971523">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170609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59811200">
      <w:bodyDiv w:val="1"/>
      <w:marLeft w:val="0"/>
      <w:marRight w:val="0"/>
      <w:marTop w:val="0"/>
      <w:marBottom w:val="0"/>
      <w:divBdr>
        <w:top w:val="none" w:sz="0" w:space="0" w:color="auto"/>
        <w:left w:val="none" w:sz="0" w:space="0" w:color="auto"/>
        <w:bottom w:val="none" w:sz="0" w:space="0" w:color="auto"/>
        <w:right w:val="none" w:sz="0" w:space="0" w:color="auto"/>
      </w:divBdr>
    </w:div>
    <w:div w:id="462499750">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063288">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49465883">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6669279">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328633">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111316">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89837267">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2339337">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2019086">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267464">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0992924">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3253170">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78472602">
      <w:bodyDiv w:val="1"/>
      <w:marLeft w:val="0"/>
      <w:marRight w:val="0"/>
      <w:marTop w:val="0"/>
      <w:marBottom w:val="0"/>
      <w:divBdr>
        <w:top w:val="none" w:sz="0" w:space="0" w:color="auto"/>
        <w:left w:val="none" w:sz="0" w:space="0" w:color="auto"/>
        <w:bottom w:val="none" w:sz="0" w:space="0" w:color="auto"/>
        <w:right w:val="none" w:sz="0" w:space="0" w:color="auto"/>
      </w:divBdr>
    </w:div>
    <w:div w:id="879439637">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334626">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44771803">
      <w:bodyDiv w:val="1"/>
      <w:marLeft w:val="0"/>
      <w:marRight w:val="0"/>
      <w:marTop w:val="0"/>
      <w:marBottom w:val="0"/>
      <w:divBdr>
        <w:top w:val="none" w:sz="0" w:space="0" w:color="auto"/>
        <w:left w:val="none" w:sz="0" w:space="0" w:color="auto"/>
        <w:bottom w:val="none" w:sz="0" w:space="0" w:color="auto"/>
        <w:right w:val="none" w:sz="0" w:space="0" w:color="auto"/>
      </w:divBdr>
    </w:div>
    <w:div w:id="954017857">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5999556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996958074">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18191096">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40832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58161904">
      <w:bodyDiv w:val="1"/>
      <w:marLeft w:val="0"/>
      <w:marRight w:val="0"/>
      <w:marTop w:val="0"/>
      <w:marBottom w:val="0"/>
      <w:divBdr>
        <w:top w:val="none" w:sz="0" w:space="0" w:color="auto"/>
        <w:left w:val="none" w:sz="0" w:space="0" w:color="auto"/>
        <w:bottom w:val="none" w:sz="0" w:space="0" w:color="auto"/>
        <w:right w:val="none" w:sz="0" w:space="0" w:color="auto"/>
      </w:divBdr>
    </w:div>
    <w:div w:id="1065108762">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2357682">
      <w:bodyDiv w:val="1"/>
      <w:marLeft w:val="0"/>
      <w:marRight w:val="0"/>
      <w:marTop w:val="0"/>
      <w:marBottom w:val="0"/>
      <w:divBdr>
        <w:top w:val="none" w:sz="0" w:space="0" w:color="auto"/>
        <w:left w:val="none" w:sz="0" w:space="0" w:color="auto"/>
        <w:bottom w:val="none" w:sz="0" w:space="0" w:color="auto"/>
        <w:right w:val="none" w:sz="0" w:space="0" w:color="auto"/>
      </w:divBdr>
    </w:div>
    <w:div w:id="1113670712">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1875526">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1483377">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2794833">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51457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016894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5293296">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10916996">
      <w:bodyDiv w:val="1"/>
      <w:marLeft w:val="0"/>
      <w:marRight w:val="0"/>
      <w:marTop w:val="0"/>
      <w:marBottom w:val="0"/>
      <w:divBdr>
        <w:top w:val="none" w:sz="0" w:space="0" w:color="auto"/>
        <w:left w:val="none" w:sz="0" w:space="0" w:color="auto"/>
        <w:bottom w:val="none" w:sz="0" w:space="0" w:color="auto"/>
        <w:right w:val="none" w:sz="0" w:space="0" w:color="auto"/>
      </w:divBdr>
    </w:div>
    <w:div w:id="1221286675">
      <w:bodyDiv w:val="1"/>
      <w:marLeft w:val="0"/>
      <w:marRight w:val="0"/>
      <w:marTop w:val="0"/>
      <w:marBottom w:val="0"/>
      <w:divBdr>
        <w:top w:val="none" w:sz="0" w:space="0" w:color="auto"/>
        <w:left w:val="none" w:sz="0" w:space="0" w:color="auto"/>
        <w:bottom w:val="none" w:sz="0" w:space="0" w:color="auto"/>
        <w:right w:val="none" w:sz="0" w:space="0" w:color="auto"/>
      </w:divBdr>
    </w:div>
    <w:div w:id="122402287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4967310">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54970204">
      <w:bodyDiv w:val="1"/>
      <w:marLeft w:val="0"/>
      <w:marRight w:val="0"/>
      <w:marTop w:val="0"/>
      <w:marBottom w:val="0"/>
      <w:divBdr>
        <w:top w:val="none" w:sz="0" w:space="0" w:color="auto"/>
        <w:left w:val="none" w:sz="0" w:space="0" w:color="auto"/>
        <w:bottom w:val="none" w:sz="0" w:space="0" w:color="auto"/>
        <w:right w:val="none" w:sz="0" w:space="0" w:color="auto"/>
      </w:divBdr>
      <w:divsChild>
        <w:div w:id="1762027649">
          <w:marLeft w:val="0"/>
          <w:marRight w:val="0"/>
          <w:marTop w:val="0"/>
          <w:marBottom w:val="0"/>
          <w:divBdr>
            <w:top w:val="none" w:sz="0" w:space="0" w:color="auto"/>
            <w:left w:val="none" w:sz="0" w:space="0" w:color="auto"/>
            <w:bottom w:val="none" w:sz="0" w:space="0" w:color="auto"/>
            <w:right w:val="none" w:sz="0" w:space="0" w:color="auto"/>
          </w:divBdr>
          <w:divsChild>
            <w:div w:id="983000981">
              <w:marLeft w:val="0"/>
              <w:marRight w:val="0"/>
              <w:marTop w:val="0"/>
              <w:marBottom w:val="0"/>
              <w:divBdr>
                <w:top w:val="none" w:sz="0" w:space="0" w:color="auto"/>
                <w:left w:val="none" w:sz="0" w:space="0" w:color="auto"/>
                <w:bottom w:val="none" w:sz="0" w:space="0" w:color="auto"/>
                <w:right w:val="none" w:sz="0" w:space="0" w:color="auto"/>
              </w:divBdr>
              <w:divsChild>
                <w:div w:id="1129468522">
                  <w:marLeft w:val="0"/>
                  <w:marRight w:val="0"/>
                  <w:marTop w:val="0"/>
                  <w:marBottom w:val="0"/>
                  <w:divBdr>
                    <w:top w:val="none" w:sz="0" w:space="0" w:color="auto"/>
                    <w:left w:val="none" w:sz="0" w:space="0" w:color="auto"/>
                    <w:bottom w:val="none" w:sz="0" w:space="0" w:color="auto"/>
                    <w:right w:val="none" w:sz="0" w:space="0" w:color="auto"/>
                  </w:divBdr>
                  <w:divsChild>
                    <w:div w:id="965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3954">
          <w:marLeft w:val="0"/>
          <w:marRight w:val="0"/>
          <w:marTop w:val="0"/>
          <w:marBottom w:val="0"/>
          <w:divBdr>
            <w:top w:val="none" w:sz="0" w:space="0" w:color="auto"/>
            <w:left w:val="none" w:sz="0" w:space="0" w:color="auto"/>
            <w:bottom w:val="none" w:sz="0" w:space="0" w:color="auto"/>
            <w:right w:val="none" w:sz="0" w:space="0" w:color="auto"/>
          </w:divBdr>
          <w:divsChild>
            <w:div w:id="216479890">
              <w:marLeft w:val="0"/>
              <w:marRight w:val="0"/>
              <w:marTop w:val="0"/>
              <w:marBottom w:val="0"/>
              <w:divBdr>
                <w:top w:val="none" w:sz="0" w:space="0" w:color="auto"/>
                <w:left w:val="none" w:sz="0" w:space="0" w:color="auto"/>
                <w:bottom w:val="none" w:sz="0" w:space="0" w:color="auto"/>
                <w:right w:val="none" w:sz="0" w:space="0" w:color="auto"/>
              </w:divBdr>
              <w:divsChild>
                <w:div w:id="518205223">
                  <w:marLeft w:val="0"/>
                  <w:marRight w:val="0"/>
                  <w:marTop w:val="0"/>
                  <w:marBottom w:val="0"/>
                  <w:divBdr>
                    <w:top w:val="none" w:sz="0" w:space="0" w:color="auto"/>
                    <w:left w:val="none" w:sz="0" w:space="0" w:color="auto"/>
                    <w:bottom w:val="none" w:sz="0" w:space="0" w:color="auto"/>
                    <w:right w:val="none" w:sz="0" w:space="0" w:color="auto"/>
                  </w:divBdr>
                  <w:divsChild>
                    <w:div w:id="10821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0794477">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2105464">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054925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66642236">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2898559">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642374">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0152036">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63875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37163055">
      <w:bodyDiv w:val="1"/>
      <w:marLeft w:val="0"/>
      <w:marRight w:val="0"/>
      <w:marTop w:val="0"/>
      <w:marBottom w:val="0"/>
      <w:divBdr>
        <w:top w:val="none" w:sz="0" w:space="0" w:color="auto"/>
        <w:left w:val="none" w:sz="0" w:space="0" w:color="auto"/>
        <w:bottom w:val="none" w:sz="0" w:space="0" w:color="auto"/>
        <w:right w:val="none" w:sz="0" w:space="0" w:color="auto"/>
      </w:divBdr>
    </w:div>
    <w:div w:id="1543789646">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2787664">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2621203">
      <w:bodyDiv w:val="1"/>
      <w:marLeft w:val="0"/>
      <w:marRight w:val="0"/>
      <w:marTop w:val="0"/>
      <w:marBottom w:val="0"/>
      <w:divBdr>
        <w:top w:val="none" w:sz="0" w:space="0" w:color="auto"/>
        <w:left w:val="none" w:sz="0" w:space="0" w:color="auto"/>
        <w:bottom w:val="none" w:sz="0" w:space="0" w:color="auto"/>
        <w:right w:val="none" w:sz="0" w:space="0" w:color="auto"/>
      </w:divBdr>
    </w:div>
    <w:div w:id="1596667599">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599211424">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0086538">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5647147">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88211182">
      <w:bodyDiv w:val="1"/>
      <w:marLeft w:val="0"/>
      <w:marRight w:val="0"/>
      <w:marTop w:val="0"/>
      <w:marBottom w:val="0"/>
      <w:divBdr>
        <w:top w:val="none" w:sz="0" w:space="0" w:color="auto"/>
        <w:left w:val="none" w:sz="0" w:space="0" w:color="auto"/>
        <w:bottom w:val="none" w:sz="0" w:space="0" w:color="auto"/>
        <w:right w:val="none" w:sz="0" w:space="0" w:color="auto"/>
      </w:divBdr>
    </w:div>
    <w:div w:id="1696348237">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19010743">
      <w:bodyDiv w:val="1"/>
      <w:marLeft w:val="0"/>
      <w:marRight w:val="0"/>
      <w:marTop w:val="0"/>
      <w:marBottom w:val="0"/>
      <w:divBdr>
        <w:top w:val="none" w:sz="0" w:space="0" w:color="auto"/>
        <w:left w:val="none" w:sz="0" w:space="0" w:color="auto"/>
        <w:bottom w:val="none" w:sz="0" w:space="0" w:color="auto"/>
        <w:right w:val="none" w:sz="0" w:space="0" w:color="auto"/>
      </w:divBdr>
    </w:div>
    <w:div w:id="1724210695">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27416275">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6611811">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3813302">
      <w:bodyDiv w:val="1"/>
      <w:marLeft w:val="0"/>
      <w:marRight w:val="0"/>
      <w:marTop w:val="0"/>
      <w:marBottom w:val="0"/>
      <w:divBdr>
        <w:top w:val="none" w:sz="0" w:space="0" w:color="auto"/>
        <w:left w:val="none" w:sz="0" w:space="0" w:color="auto"/>
        <w:bottom w:val="none" w:sz="0" w:space="0" w:color="auto"/>
        <w:right w:val="none" w:sz="0" w:space="0" w:color="auto"/>
      </w:divBdr>
      <w:divsChild>
        <w:div w:id="1515463558">
          <w:marLeft w:val="0"/>
          <w:marRight w:val="0"/>
          <w:marTop w:val="0"/>
          <w:marBottom w:val="0"/>
          <w:divBdr>
            <w:top w:val="none" w:sz="0" w:space="0" w:color="auto"/>
            <w:left w:val="none" w:sz="0" w:space="0" w:color="auto"/>
            <w:bottom w:val="none" w:sz="0" w:space="0" w:color="auto"/>
            <w:right w:val="none" w:sz="0" w:space="0" w:color="auto"/>
          </w:divBdr>
          <w:divsChild>
            <w:div w:id="1143424824">
              <w:marLeft w:val="0"/>
              <w:marRight w:val="0"/>
              <w:marTop w:val="0"/>
              <w:marBottom w:val="0"/>
              <w:divBdr>
                <w:top w:val="none" w:sz="0" w:space="0" w:color="auto"/>
                <w:left w:val="none" w:sz="0" w:space="0" w:color="auto"/>
                <w:bottom w:val="none" w:sz="0" w:space="0" w:color="auto"/>
                <w:right w:val="none" w:sz="0" w:space="0" w:color="auto"/>
              </w:divBdr>
              <w:divsChild>
                <w:div w:id="1065030716">
                  <w:marLeft w:val="0"/>
                  <w:marRight w:val="0"/>
                  <w:marTop w:val="0"/>
                  <w:marBottom w:val="0"/>
                  <w:divBdr>
                    <w:top w:val="none" w:sz="0" w:space="0" w:color="auto"/>
                    <w:left w:val="none" w:sz="0" w:space="0" w:color="auto"/>
                    <w:bottom w:val="none" w:sz="0" w:space="0" w:color="auto"/>
                    <w:right w:val="none" w:sz="0" w:space="0" w:color="auto"/>
                  </w:divBdr>
                  <w:divsChild>
                    <w:div w:id="3431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8420">
          <w:marLeft w:val="0"/>
          <w:marRight w:val="0"/>
          <w:marTop w:val="0"/>
          <w:marBottom w:val="0"/>
          <w:divBdr>
            <w:top w:val="none" w:sz="0" w:space="0" w:color="auto"/>
            <w:left w:val="none" w:sz="0" w:space="0" w:color="auto"/>
            <w:bottom w:val="none" w:sz="0" w:space="0" w:color="auto"/>
            <w:right w:val="none" w:sz="0" w:space="0" w:color="auto"/>
          </w:divBdr>
          <w:divsChild>
            <w:div w:id="783110992">
              <w:marLeft w:val="0"/>
              <w:marRight w:val="0"/>
              <w:marTop w:val="0"/>
              <w:marBottom w:val="0"/>
              <w:divBdr>
                <w:top w:val="none" w:sz="0" w:space="0" w:color="auto"/>
                <w:left w:val="none" w:sz="0" w:space="0" w:color="auto"/>
                <w:bottom w:val="none" w:sz="0" w:space="0" w:color="auto"/>
                <w:right w:val="none" w:sz="0" w:space="0" w:color="auto"/>
              </w:divBdr>
              <w:divsChild>
                <w:div w:id="1464882156">
                  <w:marLeft w:val="0"/>
                  <w:marRight w:val="0"/>
                  <w:marTop w:val="0"/>
                  <w:marBottom w:val="0"/>
                  <w:divBdr>
                    <w:top w:val="none" w:sz="0" w:space="0" w:color="auto"/>
                    <w:left w:val="none" w:sz="0" w:space="0" w:color="auto"/>
                    <w:bottom w:val="none" w:sz="0" w:space="0" w:color="auto"/>
                    <w:right w:val="none" w:sz="0" w:space="0" w:color="auto"/>
                  </w:divBdr>
                  <w:divsChild>
                    <w:div w:id="14985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59398206">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4956303">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88237501">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0488908">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1825697">
      <w:bodyDiv w:val="1"/>
      <w:marLeft w:val="0"/>
      <w:marRight w:val="0"/>
      <w:marTop w:val="0"/>
      <w:marBottom w:val="0"/>
      <w:divBdr>
        <w:top w:val="none" w:sz="0" w:space="0" w:color="auto"/>
        <w:left w:val="none" w:sz="0" w:space="0" w:color="auto"/>
        <w:bottom w:val="none" w:sz="0" w:space="0" w:color="auto"/>
        <w:right w:val="none" w:sz="0" w:space="0" w:color="auto"/>
      </w:divBdr>
    </w:div>
    <w:div w:id="1832136029">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14660">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5868">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879312250">
      <w:bodyDiv w:val="1"/>
      <w:marLeft w:val="0"/>
      <w:marRight w:val="0"/>
      <w:marTop w:val="0"/>
      <w:marBottom w:val="0"/>
      <w:divBdr>
        <w:top w:val="none" w:sz="0" w:space="0" w:color="auto"/>
        <w:left w:val="none" w:sz="0" w:space="0" w:color="auto"/>
        <w:bottom w:val="none" w:sz="0" w:space="0" w:color="auto"/>
        <w:right w:val="none" w:sz="0" w:space="0" w:color="auto"/>
      </w:divBdr>
      <w:divsChild>
        <w:div w:id="203639637">
          <w:marLeft w:val="0"/>
          <w:marRight w:val="0"/>
          <w:marTop w:val="0"/>
          <w:marBottom w:val="0"/>
          <w:divBdr>
            <w:top w:val="none" w:sz="0" w:space="0" w:color="auto"/>
            <w:left w:val="none" w:sz="0" w:space="0" w:color="auto"/>
            <w:bottom w:val="none" w:sz="0" w:space="0" w:color="auto"/>
            <w:right w:val="none" w:sz="0" w:space="0" w:color="auto"/>
          </w:divBdr>
          <w:divsChild>
            <w:div w:id="485241132">
              <w:marLeft w:val="0"/>
              <w:marRight w:val="0"/>
              <w:marTop w:val="0"/>
              <w:marBottom w:val="0"/>
              <w:divBdr>
                <w:top w:val="none" w:sz="0" w:space="0" w:color="auto"/>
                <w:left w:val="none" w:sz="0" w:space="0" w:color="auto"/>
                <w:bottom w:val="none" w:sz="0" w:space="0" w:color="auto"/>
                <w:right w:val="none" w:sz="0" w:space="0" w:color="auto"/>
              </w:divBdr>
              <w:divsChild>
                <w:div w:id="1995840097">
                  <w:marLeft w:val="0"/>
                  <w:marRight w:val="0"/>
                  <w:marTop w:val="0"/>
                  <w:marBottom w:val="0"/>
                  <w:divBdr>
                    <w:top w:val="none" w:sz="0" w:space="0" w:color="auto"/>
                    <w:left w:val="none" w:sz="0" w:space="0" w:color="auto"/>
                    <w:bottom w:val="none" w:sz="0" w:space="0" w:color="auto"/>
                    <w:right w:val="none" w:sz="0" w:space="0" w:color="auto"/>
                  </w:divBdr>
                  <w:divsChild>
                    <w:div w:id="14924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72336">
          <w:marLeft w:val="0"/>
          <w:marRight w:val="0"/>
          <w:marTop w:val="0"/>
          <w:marBottom w:val="0"/>
          <w:divBdr>
            <w:top w:val="none" w:sz="0" w:space="0" w:color="auto"/>
            <w:left w:val="none" w:sz="0" w:space="0" w:color="auto"/>
            <w:bottom w:val="none" w:sz="0" w:space="0" w:color="auto"/>
            <w:right w:val="none" w:sz="0" w:space="0" w:color="auto"/>
          </w:divBdr>
          <w:divsChild>
            <w:div w:id="268657868">
              <w:marLeft w:val="0"/>
              <w:marRight w:val="0"/>
              <w:marTop w:val="0"/>
              <w:marBottom w:val="0"/>
              <w:divBdr>
                <w:top w:val="none" w:sz="0" w:space="0" w:color="auto"/>
                <w:left w:val="none" w:sz="0" w:space="0" w:color="auto"/>
                <w:bottom w:val="none" w:sz="0" w:space="0" w:color="auto"/>
                <w:right w:val="none" w:sz="0" w:space="0" w:color="auto"/>
              </w:divBdr>
              <w:divsChild>
                <w:div w:id="1757511175">
                  <w:marLeft w:val="0"/>
                  <w:marRight w:val="0"/>
                  <w:marTop w:val="0"/>
                  <w:marBottom w:val="0"/>
                  <w:divBdr>
                    <w:top w:val="none" w:sz="0" w:space="0" w:color="auto"/>
                    <w:left w:val="none" w:sz="0" w:space="0" w:color="auto"/>
                    <w:bottom w:val="none" w:sz="0" w:space="0" w:color="auto"/>
                    <w:right w:val="none" w:sz="0" w:space="0" w:color="auto"/>
                  </w:divBdr>
                  <w:divsChild>
                    <w:div w:id="551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390221">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065000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37404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6066">
          <w:marLeft w:val="0"/>
          <w:marRight w:val="0"/>
          <w:marTop w:val="0"/>
          <w:marBottom w:val="0"/>
          <w:divBdr>
            <w:top w:val="none" w:sz="0" w:space="0" w:color="auto"/>
            <w:left w:val="none" w:sz="0" w:space="0" w:color="auto"/>
            <w:bottom w:val="none" w:sz="0" w:space="0" w:color="auto"/>
            <w:right w:val="none" w:sz="0" w:space="0" w:color="auto"/>
          </w:divBdr>
          <w:divsChild>
            <w:div w:id="504714182">
              <w:marLeft w:val="0"/>
              <w:marRight w:val="0"/>
              <w:marTop w:val="0"/>
              <w:marBottom w:val="0"/>
              <w:divBdr>
                <w:top w:val="none" w:sz="0" w:space="0" w:color="auto"/>
                <w:left w:val="none" w:sz="0" w:space="0" w:color="auto"/>
                <w:bottom w:val="none" w:sz="0" w:space="0" w:color="auto"/>
                <w:right w:val="none" w:sz="0" w:space="0" w:color="auto"/>
              </w:divBdr>
              <w:divsChild>
                <w:div w:id="1981001">
                  <w:marLeft w:val="0"/>
                  <w:marRight w:val="0"/>
                  <w:marTop w:val="0"/>
                  <w:marBottom w:val="0"/>
                  <w:divBdr>
                    <w:top w:val="none" w:sz="0" w:space="0" w:color="auto"/>
                    <w:left w:val="none" w:sz="0" w:space="0" w:color="auto"/>
                    <w:bottom w:val="none" w:sz="0" w:space="0" w:color="auto"/>
                    <w:right w:val="none" w:sz="0" w:space="0" w:color="auto"/>
                  </w:divBdr>
                  <w:divsChild>
                    <w:div w:id="202632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21514">
          <w:marLeft w:val="0"/>
          <w:marRight w:val="0"/>
          <w:marTop w:val="0"/>
          <w:marBottom w:val="0"/>
          <w:divBdr>
            <w:top w:val="none" w:sz="0" w:space="0" w:color="auto"/>
            <w:left w:val="none" w:sz="0" w:space="0" w:color="auto"/>
            <w:bottom w:val="none" w:sz="0" w:space="0" w:color="auto"/>
            <w:right w:val="none" w:sz="0" w:space="0" w:color="auto"/>
          </w:divBdr>
          <w:divsChild>
            <w:div w:id="1640263125">
              <w:marLeft w:val="0"/>
              <w:marRight w:val="0"/>
              <w:marTop w:val="0"/>
              <w:marBottom w:val="0"/>
              <w:divBdr>
                <w:top w:val="none" w:sz="0" w:space="0" w:color="auto"/>
                <w:left w:val="none" w:sz="0" w:space="0" w:color="auto"/>
                <w:bottom w:val="none" w:sz="0" w:space="0" w:color="auto"/>
                <w:right w:val="none" w:sz="0" w:space="0" w:color="auto"/>
              </w:divBdr>
              <w:divsChild>
                <w:div w:id="1868055125">
                  <w:marLeft w:val="0"/>
                  <w:marRight w:val="0"/>
                  <w:marTop w:val="0"/>
                  <w:marBottom w:val="0"/>
                  <w:divBdr>
                    <w:top w:val="none" w:sz="0" w:space="0" w:color="auto"/>
                    <w:left w:val="none" w:sz="0" w:space="0" w:color="auto"/>
                    <w:bottom w:val="none" w:sz="0" w:space="0" w:color="auto"/>
                    <w:right w:val="none" w:sz="0" w:space="0" w:color="auto"/>
                  </w:divBdr>
                  <w:divsChild>
                    <w:div w:id="16589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173158">
      <w:bodyDiv w:val="1"/>
      <w:marLeft w:val="0"/>
      <w:marRight w:val="0"/>
      <w:marTop w:val="0"/>
      <w:marBottom w:val="0"/>
      <w:divBdr>
        <w:top w:val="none" w:sz="0" w:space="0" w:color="auto"/>
        <w:left w:val="none" w:sz="0" w:space="0" w:color="auto"/>
        <w:bottom w:val="none" w:sz="0" w:space="0" w:color="auto"/>
        <w:right w:val="none" w:sz="0" w:space="0" w:color="auto"/>
      </w:divBdr>
    </w:div>
    <w:div w:id="1942760279">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48078359">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231132">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1996297377">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2341388">
      <w:bodyDiv w:val="1"/>
      <w:marLeft w:val="0"/>
      <w:marRight w:val="0"/>
      <w:marTop w:val="0"/>
      <w:marBottom w:val="0"/>
      <w:divBdr>
        <w:top w:val="none" w:sz="0" w:space="0" w:color="auto"/>
        <w:left w:val="none" w:sz="0" w:space="0" w:color="auto"/>
        <w:bottom w:val="none" w:sz="0" w:space="0" w:color="auto"/>
        <w:right w:val="none" w:sz="0" w:space="0" w:color="auto"/>
      </w:divBdr>
      <w:divsChild>
        <w:div w:id="804665330">
          <w:marLeft w:val="0"/>
          <w:marRight w:val="0"/>
          <w:marTop w:val="0"/>
          <w:marBottom w:val="0"/>
          <w:divBdr>
            <w:top w:val="none" w:sz="0" w:space="0" w:color="auto"/>
            <w:left w:val="none" w:sz="0" w:space="0" w:color="auto"/>
            <w:bottom w:val="none" w:sz="0" w:space="0" w:color="auto"/>
            <w:right w:val="none" w:sz="0" w:space="0" w:color="auto"/>
          </w:divBdr>
          <w:divsChild>
            <w:div w:id="464351061">
              <w:marLeft w:val="0"/>
              <w:marRight w:val="0"/>
              <w:marTop w:val="0"/>
              <w:marBottom w:val="0"/>
              <w:divBdr>
                <w:top w:val="none" w:sz="0" w:space="0" w:color="auto"/>
                <w:left w:val="none" w:sz="0" w:space="0" w:color="auto"/>
                <w:bottom w:val="none" w:sz="0" w:space="0" w:color="auto"/>
                <w:right w:val="none" w:sz="0" w:space="0" w:color="auto"/>
              </w:divBdr>
              <w:divsChild>
                <w:div w:id="1473597336">
                  <w:marLeft w:val="0"/>
                  <w:marRight w:val="0"/>
                  <w:marTop w:val="0"/>
                  <w:marBottom w:val="0"/>
                  <w:divBdr>
                    <w:top w:val="none" w:sz="0" w:space="0" w:color="auto"/>
                    <w:left w:val="none" w:sz="0" w:space="0" w:color="auto"/>
                    <w:bottom w:val="none" w:sz="0" w:space="0" w:color="auto"/>
                    <w:right w:val="none" w:sz="0" w:space="0" w:color="auto"/>
                  </w:divBdr>
                  <w:divsChild>
                    <w:div w:id="251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4866">
          <w:marLeft w:val="0"/>
          <w:marRight w:val="0"/>
          <w:marTop w:val="0"/>
          <w:marBottom w:val="0"/>
          <w:divBdr>
            <w:top w:val="none" w:sz="0" w:space="0" w:color="auto"/>
            <w:left w:val="none" w:sz="0" w:space="0" w:color="auto"/>
            <w:bottom w:val="none" w:sz="0" w:space="0" w:color="auto"/>
            <w:right w:val="none" w:sz="0" w:space="0" w:color="auto"/>
          </w:divBdr>
          <w:divsChild>
            <w:div w:id="1811316524">
              <w:marLeft w:val="0"/>
              <w:marRight w:val="0"/>
              <w:marTop w:val="0"/>
              <w:marBottom w:val="0"/>
              <w:divBdr>
                <w:top w:val="none" w:sz="0" w:space="0" w:color="auto"/>
                <w:left w:val="none" w:sz="0" w:space="0" w:color="auto"/>
                <w:bottom w:val="none" w:sz="0" w:space="0" w:color="auto"/>
                <w:right w:val="none" w:sz="0" w:space="0" w:color="auto"/>
              </w:divBdr>
              <w:divsChild>
                <w:div w:id="1158154744">
                  <w:marLeft w:val="0"/>
                  <w:marRight w:val="0"/>
                  <w:marTop w:val="0"/>
                  <w:marBottom w:val="0"/>
                  <w:divBdr>
                    <w:top w:val="none" w:sz="0" w:space="0" w:color="auto"/>
                    <w:left w:val="none" w:sz="0" w:space="0" w:color="auto"/>
                    <w:bottom w:val="none" w:sz="0" w:space="0" w:color="auto"/>
                    <w:right w:val="none" w:sz="0" w:space="0" w:color="auto"/>
                  </w:divBdr>
                  <w:divsChild>
                    <w:div w:id="12054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382150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3753515">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6126546">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3337691">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5102085">
      <w:bodyDiv w:val="1"/>
      <w:marLeft w:val="0"/>
      <w:marRight w:val="0"/>
      <w:marTop w:val="0"/>
      <w:marBottom w:val="0"/>
      <w:divBdr>
        <w:top w:val="none" w:sz="0" w:space="0" w:color="auto"/>
        <w:left w:val="none" w:sz="0" w:space="0" w:color="auto"/>
        <w:bottom w:val="none" w:sz="0" w:space="0" w:color="auto"/>
        <w:right w:val="none" w:sz="0" w:space="0" w:color="auto"/>
      </w:divBdr>
    </w:div>
    <w:div w:id="2136286785">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 w:id="2144810597">
      <w:bodyDiv w:val="1"/>
      <w:marLeft w:val="0"/>
      <w:marRight w:val="0"/>
      <w:marTop w:val="0"/>
      <w:marBottom w:val="0"/>
      <w:divBdr>
        <w:top w:val="none" w:sz="0" w:space="0" w:color="auto"/>
        <w:left w:val="none" w:sz="0" w:space="0" w:color="auto"/>
        <w:bottom w:val="none" w:sz="0" w:space="0" w:color="auto"/>
        <w:right w:val="none" w:sz="0" w:space="0" w:color="auto"/>
      </w:divBdr>
    </w:div>
    <w:div w:id="21455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4F0A4-3B98-4985-9063-432B7481E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2024-11-27T09:29:00Z</dcterms:created>
  <dcterms:modified xsi:type="dcterms:W3CDTF">2024-11-27T09:37:00Z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